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</w:t>
      </w:r>
      <w:proofErr w:type="spellStart"/>
      <w:r>
        <w:rPr>
          <w:rFonts w:ascii="Times New Roman" w:hAnsi="Times New Roman" w:cs="Times New Roman"/>
        </w:rPr>
        <w:t>тепломагистрали</w:t>
      </w:r>
      <w:proofErr w:type="spellEnd"/>
      <w:r>
        <w:rPr>
          <w:rFonts w:ascii="Times New Roman" w:hAnsi="Times New Roman" w:cs="Times New Roman"/>
        </w:rPr>
        <w:t xml:space="preserve"> ООО «</w:t>
      </w:r>
      <w:proofErr w:type="spellStart"/>
      <w:r>
        <w:rPr>
          <w:rFonts w:ascii="Times New Roman" w:hAnsi="Times New Roman" w:cs="Times New Roman"/>
        </w:rPr>
        <w:t>Кубаньречфлот</w:t>
      </w:r>
      <w:proofErr w:type="spellEnd"/>
      <w:r>
        <w:rPr>
          <w:rFonts w:ascii="Times New Roman" w:hAnsi="Times New Roman" w:cs="Times New Roman"/>
        </w:rPr>
        <w:t xml:space="preserve">-сервис» за </w:t>
      </w:r>
      <w:r w:rsidR="00743BD3">
        <w:rPr>
          <w:rFonts w:ascii="Times New Roman" w:hAnsi="Times New Roman" w:cs="Times New Roman"/>
        </w:rPr>
        <w:t>4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</w:t>
      </w:r>
      <w:r w:rsidR="008E7D8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64" w:type="dxa"/>
            <w:vAlign w:val="center"/>
          </w:tcPr>
          <w:p w:rsidR="00B168CF" w:rsidRPr="00CD61DC" w:rsidRDefault="00B168CF" w:rsidP="004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Align w:val="center"/>
          </w:tcPr>
          <w:p w:rsidR="00B168CF" w:rsidRPr="00CD61DC" w:rsidRDefault="00B168CF" w:rsidP="004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14586E"/>
    <w:rsid w:val="002B5B83"/>
    <w:rsid w:val="0042618F"/>
    <w:rsid w:val="00445C6B"/>
    <w:rsid w:val="00743BD3"/>
    <w:rsid w:val="007F43F3"/>
    <w:rsid w:val="008E7D85"/>
    <w:rsid w:val="00A07D4D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10</cp:revision>
  <cp:lastPrinted>2016-12-08T07:54:00Z</cp:lastPrinted>
  <dcterms:created xsi:type="dcterms:W3CDTF">2017-01-18T06:54:00Z</dcterms:created>
  <dcterms:modified xsi:type="dcterms:W3CDTF">2021-04-05T11:42:00Z</dcterms:modified>
</cp:coreProperties>
</file>