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E03" w:rsidRDefault="000A58B8" w:rsidP="000A58B8">
      <w:pPr>
        <w:jc w:val="center"/>
        <w:rPr>
          <w:b/>
          <w:sz w:val="28"/>
          <w:szCs w:val="28"/>
        </w:rPr>
      </w:pPr>
      <w:r w:rsidRPr="000A58B8">
        <w:rPr>
          <w:b/>
          <w:sz w:val="28"/>
          <w:szCs w:val="28"/>
        </w:rPr>
        <w:t>Информация о наличии (отсутствии)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</w:t>
      </w:r>
    </w:p>
    <w:p w:rsidR="000A58B8" w:rsidRDefault="00AB1AF5" w:rsidP="000A58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DF07F8">
        <w:rPr>
          <w:b/>
          <w:sz w:val="28"/>
          <w:szCs w:val="28"/>
        </w:rPr>
        <w:t>феврал</w:t>
      </w:r>
      <w:r w:rsidR="00A82EBB"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 xml:space="preserve"> 201</w:t>
      </w:r>
      <w:r w:rsidR="00E20DFE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года</w:t>
      </w:r>
    </w:p>
    <w:tbl>
      <w:tblPr>
        <w:tblStyle w:val="a3"/>
        <w:tblW w:w="16160" w:type="dxa"/>
        <w:tblInd w:w="-74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4344"/>
        <w:gridCol w:w="850"/>
        <w:gridCol w:w="1185"/>
        <w:gridCol w:w="1276"/>
        <w:gridCol w:w="1276"/>
        <w:gridCol w:w="1417"/>
        <w:gridCol w:w="1276"/>
        <w:gridCol w:w="1134"/>
        <w:gridCol w:w="1276"/>
        <w:gridCol w:w="1417"/>
      </w:tblGrid>
      <w:tr w:rsidR="008329BB" w:rsidTr="008329BB">
        <w:trPr>
          <w:trHeight w:val="430"/>
        </w:trPr>
        <w:tc>
          <w:tcPr>
            <w:tcW w:w="709" w:type="dxa"/>
          </w:tcPr>
          <w:p w:rsidR="000A58B8" w:rsidRPr="000A58B8" w:rsidRDefault="000A58B8" w:rsidP="000A58B8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344" w:type="dxa"/>
          </w:tcPr>
          <w:p w:rsidR="000A58B8" w:rsidRPr="000A58B8" w:rsidRDefault="000A58B8" w:rsidP="000A58B8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850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  <w:tc>
          <w:tcPr>
            <w:tcW w:w="1185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Необходимый объем мощности, кВт</w:t>
            </w:r>
          </w:p>
        </w:tc>
        <w:tc>
          <w:tcPr>
            <w:tcW w:w="1276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Мощность по заключенным договорам, кВт</w:t>
            </w:r>
          </w:p>
        </w:tc>
        <w:tc>
          <w:tcPr>
            <w:tcW w:w="1276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Присоединенная мощность, кВт</w:t>
            </w:r>
          </w:p>
        </w:tc>
        <w:tc>
          <w:tcPr>
            <w:tcW w:w="1417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Объем отказа потребителя от мощности</w:t>
            </w:r>
            <w:r w:rsidR="00222438">
              <w:rPr>
                <w:b/>
              </w:rPr>
              <w:t xml:space="preserve"> </w:t>
            </w:r>
            <w:proofErr w:type="spellStart"/>
            <w:r w:rsidR="00222438">
              <w:rPr>
                <w:b/>
              </w:rPr>
              <w:t>энергопринимающих</w:t>
            </w:r>
            <w:proofErr w:type="spellEnd"/>
            <w:r w:rsidR="00222438">
              <w:rPr>
                <w:b/>
              </w:rPr>
              <w:t xml:space="preserve"> устройств, кВт</w:t>
            </w:r>
          </w:p>
        </w:tc>
        <w:tc>
          <w:tcPr>
            <w:tcW w:w="1276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 xml:space="preserve">Объем свободной для технологического присоединения </w:t>
            </w:r>
            <w:proofErr w:type="spellStart"/>
            <w:r>
              <w:rPr>
                <w:b/>
              </w:rPr>
              <w:t>портебителей</w:t>
            </w:r>
            <w:proofErr w:type="spellEnd"/>
            <w:r>
              <w:rPr>
                <w:b/>
              </w:rPr>
              <w:t xml:space="preserve"> трансформаторной мощности, кВт, в том числе:</w:t>
            </w:r>
          </w:p>
        </w:tc>
        <w:tc>
          <w:tcPr>
            <w:tcW w:w="1134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>По центрам питания 35 кВт и выше</w:t>
            </w:r>
          </w:p>
        </w:tc>
        <w:tc>
          <w:tcPr>
            <w:tcW w:w="1276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>По центрам питания ниже 35 кВт</w:t>
            </w:r>
          </w:p>
        </w:tc>
        <w:tc>
          <w:tcPr>
            <w:tcW w:w="1417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>Наличие/отсутствие возможности доступа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 w:rsidRPr="00222438">
              <w:t>1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По состоянию на первое число месяца, факт</w:t>
            </w:r>
          </w:p>
        </w:tc>
        <w:tc>
          <w:tcPr>
            <w:tcW w:w="850" w:type="dxa"/>
          </w:tcPr>
          <w:p w:rsidR="00B9556D" w:rsidRPr="00222438" w:rsidRDefault="00B9556D" w:rsidP="000A58B8">
            <w:pPr>
              <w:jc w:val="center"/>
            </w:pPr>
            <w:r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A6708F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Pr="00222438" w:rsidRDefault="00B9556D" w:rsidP="000A58B8">
            <w:pPr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Pr="00222438" w:rsidRDefault="00B9556D" w:rsidP="000A58B8">
            <w:pPr>
              <w:jc w:val="center"/>
            </w:pPr>
            <w:r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2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Поданные  заявки,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A6708F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3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Заключенные договора,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Pr="00222438" w:rsidRDefault="00B9556D" w:rsidP="00DF07F8">
            <w:bookmarkStart w:id="0" w:name="_GoBack"/>
            <w:bookmarkEnd w:id="0"/>
            <w:r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4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Аннулированные заявки,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5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Выданные тех. Условия,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6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Выполненные присоединения,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Pr="00222438" w:rsidRDefault="00B9556D" w:rsidP="00DF07F8">
            <w:r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7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Отказы в выполнении подключения,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Pr="00222438" w:rsidRDefault="00B9556D" w:rsidP="00DF07F8">
            <w:r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</w:tbl>
    <w:p w:rsidR="000A58B8" w:rsidRPr="000A58B8" w:rsidRDefault="000A58B8" w:rsidP="000A58B8">
      <w:pPr>
        <w:jc w:val="center"/>
        <w:rPr>
          <w:b/>
          <w:sz w:val="28"/>
          <w:szCs w:val="28"/>
        </w:rPr>
      </w:pPr>
    </w:p>
    <w:sectPr w:rsidR="000A58B8" w:rsidRPr="000A58B8" w:rsidSect="000A58B8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A9D"/>
    <w:rsid w:val="000432F3"/>
    <w:rsid w:val="000A58B8"/>
    <w:rsid w:val="00222438"/>
    <w:rsid w:val="00653A9D"/>
    <w:rsid w:val="00663071"/>
    <w:rsid w:val="007273AC"/>
    <w:rsid w:val="008329BB"/>
    <w:rsid w:val="00952019"/>
    <w:rsid w:val="00A82EBB"/>
    <w:rsid w:val="00AB1AF5"/>
    <w:rsid w:val="00B9556D"/>
    <w:rsid w:val="00BF6E03"/>
    <w:rsid w:val="00CF167C"/>
    <w:rsid w:val="00DF07F8"/>
    <w:rsid w:val="00E20DFE"/>
    <w:rsid w:val="00F4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2013-08-07T10:19:00Z</cp:lastPrinted>
  <dcterms:created xsi:type="dcterms:W3CDTF">2013-08-07T09:49:00Z</dcterms:created>
  <dcterms:modified xsi:type="dcterms:W3CDTF">2014-03-03T06:38:00Z</dcterms:modified>
</cp:coreProperties>
</file>