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74" w:rsidRPr="008960A9" w:rsidRDefault="00C95074" w:rsidP="006A2D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60A9">
        <w:rPr>
          <w:rFonts w:ascii="Times New Roman" w:hAnsi="Times New Roman" w:cs="Times New Roman"/>
          <w:sz w:val="22"/>
          <w:szCs w:val="22"/>
        </w:rPr>
        <w:t xml:space="preserve">Форма 4.1. </w:t>
      </w:r>
    </w:p>
    <w:p w:rsidR="00C95074" w:rsidRPr="008960A9" w:rsidRDefault="00C95074" w:rsidP="00C950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074" w:rsidRPr="008960A9" w:rsidRDefault="006A2D82" w:rsidP="006A2D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60A9">
        <w:rPr>
          <w:rFonts w:ascii="Times New Roman" w:hAnsi="Times New Roman" w:cs="Times New Roman"/>
          <w:sz w:val="22"/>
          <w:szCs w:val="22"/>
        </w:rPr>
        <w:t>ООО «Кубаньречфлот-сервис»</w:t>
      </w:r>
    </w:p>
    <w:p w:rsidR="00C95074" w:rsidRDefault="00C95074" w:rsidP="00C95074">
      <w:pPr>
        <w:pStyle w:val="ConsPlusNonformat"/>
        <w:jc w:val="both"/>
      </w:pPr>
      <w:r>
        <w:t xml:space="preserve">         </w:t>
      </w:r>
    </w:p>
    <w:p w:rsidR="00C95074" w:rsidRDefault="00C95074" w:rsidP="00C950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778"/>
        <w:gridCol w:w="680"/>
      </w:tblGrid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N формулы (пункта) методических указаний</w:t>
            </w:r>
          </w:p>
        </w:tc>
        <w:tc>
          <w:tcPr>
            <w:tcW w:w="680" w:type="dxa"/>
          </w:tcPr>
          <w:p w:rsidR="00C95074" w:rsidRDefault="00C95074" w:rsidP="004E034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8960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2" w:history="1">
              <w:r w:rsidRPr="008960A9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недоотпущенной</w:t>
            </w:r>
            <w:proofErr w:type="spellEnd"/>
            <w:r w:rsidRPr="008960A9">
              <w:rPr>
                <w:rFonts w:ascii="Times New Roman" w:hAnsi="Times New Roman" w:cs="Times New Roman"/>
              </w:rPr>
              <w:t xml:space="preserve"> электрической энергии (</w:t>
            </w:r>
            <w:proofErr w:type="spellStart"/>
            <w:proofErr w:type="gramStart"/>
            <w:r w:rsidRPr="008960A9">
              <w:rPr>
                <w:rFonts w:ascii="Times New Roman" w:hAnsi="Times New Roman" w:cs="Times New Roman"/>
              </w:rPr>
              <w:t>П</w:t>
            </w:r>
            <w:proofErr w:type="gramEnd"/>
            <w:r w:rsidRPr="008960A9">
              <w:rPr>
                <w:rFonts w:ascii="Times New Roman" w:hAnsi="Times New Roman" w:cs="Times New Roman"/>
                <w:vertAlign w:val="subscript"/>
              </w:rPr>
              <w:t>ens</w:t>
            </w:r>
            <w:proofErr w:type="spellEnd"/>
            <w:r w:rsidRPr="008960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20" w:history="1">
              <w:r w:rsidRPr="008960A9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на точку поставки (</w:t>
            </w:r>
            <w:proofErr w:type="spellStart"/>
            <w:proofErr w:type="gramStart"/>
            <w:r w:rsidRPr="008960A9">
              <w:rPr>
                <w:rFonts w:ascii="Times New Roman" w:hAnsi="Times New Roman" w:cs="Times New Roman"/>
              </w:rPr>
              <w:t>П</w:t>
            </w:r>
            <w:proofErr w:type="gramEnd"/>
            <w:r w:rsidRPr="008960A9">
              <w:rPr>
                <w:rFonts w:ascii="Times New Roman" w:hAnsi="Times New Roman" w:cs="Times New Roman"/>
                <w:vertAlign w:val="subscript"/>
              </w:rPr>
              <w:t>saidi</w:t>
            </w:r>
            <w:proofErr w:type="spellEnd"/>
            <w:r w:rsidRPr="008960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4" w:history="1">
              <w:r w:rsidRPr="008960A9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на точку поставки (</w:t>
            </w:r>
            <w:proofErr w:type="spellStart"/>
            <w:proofErr w:type="gramStart"/>
            <w:r w:rsidRPr="008960A9">
              <w:rPr>
                <w:rFonts w:ascii="Times New Roman" w:hAnsi="Times New Roman" w:cs="Times New Roman"/>
              </w:rPr>
              <w:t>П</w:t>
            </w:r>
            <w:proofErr w:type="gramEnd"/>
            <w:r w:rsidRPr="008960A9">
              <w:rPr>
                <w:rFonts w:ascii="Times New Roman" w:hAnsi="Times New Roman" w:cs="Times New Roman"/>
                <w:vertAlign w:val="subscript"/>
              </w:rPr>
              <w:t>saifi</w:t>
            </w:r>
            <w:proofErr w:type="spellEnd"/>
            <w:r w:rsidRPr="008960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03" w:history="1">
              <w:r w:rsidRPr="008960A9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Показатель уровня качества осуществляемого технологического присоединения (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тпр</w:t>
            </w:r>
            <w:proofErr w:type="spellEnd"/>
            <w:r w:rsidRPr="008960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C95074" w:rsidRPr="008960A9" w:rsidRDefault="006A2D82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C95074" w:rsidRDefault="00052921" w:rsidP="004E034E">
            <w:pPr>
              <w:pStyle w:val="ConsPlusNormal"/>
            </w:pPr>
            <w:r>
              <w:t>1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Показатель </w:t>
            </w:r>
            <w:proofErr w:type="gramStart"/>
            <w:r w:rsidRPr="008960A9">
              <w:rPr>
                <w:rFonts w:ascii="Times New Roman" w:hAnsi="Times New Roman" w:cs="Times New Roman"/>
              </w:rPr>
              <w:t>уровня качества обслуживания потребителей услуг</w:t>
            </w:r>
            <w:proofErr w:type="gramEnd"/>
            <w:r w:rsidRPr="008960A9">
              <w:rPr>
                <w:rFonts w:ascii="Times New Roman" w:hAnsi="Times New Roman" w:cs="Times New Roman"/>
              </w:rPr>
              <w:t xml:space="preserve"> территориальными сетевыми организациями (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тсо</w:t>
            </w:r>
            <w:proofErr w:type="spellEnd"/>
            <w:r w:rsidRPr="008960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49" w:history="1">
              <w:r w:rsidRPr="008960A9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  <w:tc>
          <w:tcPr>
            <w:tcW w:w="680" w:type="dxa"/>
          </w:tcPr>
          <w:p w:rsidR="00C95074" w:rsidRDefault="00052921" w:rsidP="004E034E">
            <w:pPr>
              <w:pStyle w:val="ConsPlusNormal"/>
            </w:pPr>
            <w:r>
              <w:t>1</w:t>
            </w:r>
            <w:bookmarkStart w:id="0" w:name="_GoBack"/>
            <w:bookmarkEnd w:id="0"/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8960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perscript"/>
              </w:rPr>
              <w:t>пл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30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4.1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тпр</w:t>
            </w:r>
            <w:proofErr w:type="spellEnd"/>
            <w:r w:rsidRPr="008960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perscript"/>
              </w:rPr>
              <w:t>пл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тпр</w:t>
            </w:r>
            <w:proofErr w:type="spellEnd"/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30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4.1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тсо</w:t>
            </w:r>
            <w:proofErr w:type="spellEnd"/>
            <w:r w:rsidRPr="008960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perscript"/>
              </w:rPr>
              <w:t>пл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тсо</w:t>
            </w:r>
            <w:proofErr w:type="spellEnd"/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30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4.1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proofErr w:type="spellStart"/>
            <w:proofErr w:type="gramStart"/>
            <w:r w:rsidRPr="008960A9">
              <w:rPr>
                <w:rFonts w:ascii="Times New Roman" w:hAnsi="Times New Roman" w:cs="Times New Roman"/>
              </w:rPr>
              <w:t>П</w:t>
            </w:r>
            <w:proofErr w:type="gramEnd"/>
            <w:r w:rsidRPr="008960A9">
              <w:rPr>
                <w:rFonts w:ascii="Times New Roman" w:hAnsi="Times New Roman" w:cs="Times New Roman"/>
                <w:vertAlign w:val="subscript"/>
              </w:rPr>
              <w:t>ens</w:t>
            </w:r>
            <w:proofErr w:type="spellEnd"/>
            <w:r w:rsidRPr="008960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perscript"/>
              </w:rPr>
              <w:t>пл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ens</w:t>
            </w:r>
            <w:proofErr w:type="spellEnd"/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30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4.1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proofErr w:type="spellStart"/>
            <w:proofErr w:type="gramStart"/>
            <w:r w:rsidRPr="008960A9">
              <w:rPr>
                <w:rFonts w:ascii="Times New Roman" w:hAnsi="Times New Roman" w:cs="Times New Roman"/>
              </w:rPr>
              <w:t>П</w:t>
            </w:r>
            <w:proofErr w:type="gramEnd"/>
            <w:r w:rsidRPr="008960A9">
              <w:rPr>
                <w:rFonts w:ascii="Times New Roman" w:hAnsi="Times New Roman" w:cs="Times New Roman"/>
                <w:vertAlign w:val="subscript"/>
              </w:rPr>
              <w:t>saidi</w:t>
            </w:r>
            <w:proofErr w:type="spellEnd"/>
            <w:r w:rsidRPr="008960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perscript"/>
              </w:rPr>
              <w:t>пл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saidi</w:t>
            </w:r>
            <w:proofErr w:type="spellEnd"/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97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4.2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proofErr w:type="spellStart"/>
            <w:proofErr w:type="gramStart"/>
            <w:r w:rsidRPr="008960A9">
              <w:rPr>
                <w:rFonts w:ascii="Times New Roman" w:hAnsi="Times New Roman" w:cs="Times New Roman"/>
              </w:rPr>
              <w:t>П</w:t>
            </w:r>
            <w:proofErr w:type="gramEnd"/>
            <w:r w:rsidRPr="008960A9">
              <w:rPr>
                <w:rFonts w:ascii="Times New Roman" w:hAnsi="Times New Roman" w:cs="Times New Roman"/>
                <w:vertAlign w:val="subscript"/>
              </w:rPr>
              <w:t>saifi</w:t>
            </w:r>
            <w:proofErr w:type="spellEnd"/>
            <w:r w:rsidRPr="008960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П</w:t>
            </w:r>
            <w:r w:rsidRPr="008960A9">
              <w:rPr>
                <w:rFonts w:ascii="Times New Roman" w:hAnsi="Times New Roman" w:cs="Times New Roman"/>
                <w:vertAlign w:val="superscript"/>
              </w:rPr>
              <w:t>пл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saifi</w:t>
            </w:r>
            <w:proofErr w:type="spellEnd"/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97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4.2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8960A9" w:rsidP="004E034E">
            <w:pPr>
              <w:pStyle w:val="ConsPlusNormal"/>
            </w:pPr>
            <w:r>
              <w:t>0</w:t>
            </w: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Оценка достижения показателя уровня надежности оказываемых услуг,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К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над</w:t>
            </w:r>
            <w:proofErr w:type="spellEnd"/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73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5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C95074" w:rsidP="004E034E">
            <w:pPr>
              <w:pStyle w:val="ConsPlusNormal"/>
            </w:pP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Оценка достижения показателя уровня надежности оказываемых услуг, К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над</w:t>
            </w:r>
            <w:proofErr w:type="gramStart"/>
            <w:r w:rsidRPr="008960A9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73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5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C95074" w:rsidP="004E034E">
            <w:pPr>
              <w:pStyle w:val="ConsPlusNormal"/>
            </w:pP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Оценка достижения показателя уровня надежности оказываемых услуг, К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над</w:t>
            </w:r>
            <w:proofErr w:type="gramStart"/>
            <w:r w:rsidRPr="008960A9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73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5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C95074" w:rsidP="004E034E">
            <w:pPr>
              <w:pStyle w:val="ConsPlusNormal"/>
            </w:pP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8960A9">
              <w:rPr>
                <w:rFonts w:ascii="Times New Roman" w:hAnsi="Times New Roman" w:cs="Times New Roman"/>
              </w:rPr>
              <w:t>К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кач</w:t>
            </w:r>
            <w:proofErr w:type="spellEnd"/>
            <w:r w:rsidRPr="008960A9">
              <w:rPr>
                <w:rFonts w:ascii="Times New Roman" w:hAnsi="Times New Roman" w:cs="Times New Roman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73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5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C95074" w:rsidP="004E034E">
            <w:pPr>
              <w:pStyle w:val="ConsPlusNormal"/>
            </w:pP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Оценка достижения показателя уровня качества оказываемых услуг, К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кач</w:t>
            </w:r>
            <w:proofErr w:type="gramStart"/>
            <w:r w:rsidRPr="008960A9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960A9">
              <w:rPr>
                <w:rFonts w:ascii="Times New Roman" w:hAnsi="Times New Roman" w:cs="Times New Roman"/>
              </w:rPr>
              <w:t xml:space="preserve"> (для территориальной сетевой </w:t>
            </w:r>
            <w:r w:rsidRPr="008960A9">
              <w:rPr>
                <w:rFonts w:ascii="Times New Roman" w:hAnsi="Times New Roman" w:cs="Times New Roman"/>
              </w:rPr>
              <w:lastRenderedPageBreak/>
              <w:t>организации)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73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5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C95074" w:rsidP="004E034E">
            <w:pPr>
              <w:pStyle w:val="ConsPlusNormal"/>
            </w:pP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lastRenderedPageBreak/>
              <w:t>Оценка достижения показателя уровня качества оказываемых услуг, К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кач</w:t>
            </w:r>
            <w:proofErr w:type="gramStart"/>
            <w:r w:rsidRPr="008960A9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8960A9">
              <w:rPr>
                <w:rFonts w:ascii="Times New Roman" w:hAnsi="Times New Roman" w:cs="Times New Roman"/>
              </w:rPr>
              <w:t xml:space="preserve"> (для территориальной сетевой организации)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73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5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C95074" w:rsidP="004E034E">
            <w:pPr>
              <w:pStyle w:val="ConsPlusNormal"/>
            </w:pPr>
          </w:p>
        </w:tc>
      </w:tr>
      <w:tr w:rsidR="00C95074" w:rsidTr="004E034E">
        <w:tc>
          <w:tcPr>
            <w:tcW w:w="5613" w:type="dxa"/>
          </w:tcPr>
          <w:p w:rsidR="00C95074" w:rsidRPr="008960A9" w:rsidRDefault="00C95074" w:rsidP="004E034E">
            <w:pPr>
              <w:pStyle w:val="ConsPlusNormal"/>
              <w:rPr>
                <w:rFonts w:ascii="Times New Roman" w:hAnsi="Times New Roman" w:cs="Times New Roman"/>
              </w:rPr>
            </w:pPr>
            <w:r w:rsidRPr="008960A9">
              <w:rPr>
                <w:rFonts w:ascii="Times New Roman" w:hAnsi="Times New Roman" w:cs="Times New Roman"/>
              </w:rPr>
              <w:t>Оценка достижения показателя уровня качества оказываемых услуг, К</w:t>
            </w:r>
            <w:r w:rsidRPr="008960A9">
              <w:rPr>
                <w:rFonts w:ascii="Times New Roman" w:hAnsi="Times New Roman" w:cs="Times New Roman"/>
                <w:vertAlign w:val="subscript"/>
              </w:rPr>
              <w:t>кач3</w:t>
            </w:r>
            <w:r w:rsidRPr="008960A9">
              <w:rPr>
                <w:rFonts w:ascii="Times New Roman" w:hAnsi="Times New Roman" w:cs="Times New Roman"/>
              </w:rPr>
              <w:t xml:space="preserve"> (для территориальной сетевой организации)</w:t>
            </w:r>
          </w:p>
        </w:tc>
        <w:tc>
          <w:tcPr>
            <w:tcW w:w="2778" w:type="dxa"/>
          </w:tcPr>
          <w:p w:rsidR="00C95074" w:rsidRPr="008960A9" w:rsidRDefault="00C95074" w:rsidP="004E03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73" w:history="1">
              <w:r w:rsidRPr="008960A9">
                <w:rPr>
                  <w:rFonts w:ascii="Times New Roman" w:hAnsi="Times New Roman" w:cs="Times New Roman"/>
                  <w:color w:val="0000FF"/>
                </w:rPr>
                <w:t>Пункт 5</w:t>
              </w:r>
            </w:hyperlink>
            <w:r w:rsidRPr="008960A9">
              <w:rPr>
                <w:rFonts w:ascii="Times New Roman" w:hAnsi="Times New Roman" w:cs="Times New Roman"/>
              </w:rPr>
              <w:t xml:space="preserve"> методических указаний</w:t>
            </w:r>
          </w:p>
        </w:tc>
        <w:tc>
          <w:tcPr>
            <w:tcW w:w="680" w:type="dxa"/>
          </w:tcPr>
          <w:p w:rsidR="00C95074" w:rsidRDefault="00C95074" w:rsidP="004E034E">
            <w:pPr>
              <w:pStyle w:val="ConsPlusNormal"/>
            </w:pPr>
          </w:p>
        </w:tc>
      </w:tr>
    </w:tbl>
    <w:p w:rsidR="00C95074" w:rsidRDefault="00C95074" w:rsidP="00C95074">
      <w:pPr>
        <w:pStyle w:val="ConsPlusNormal"/>
        <w:jc w:val="both"/>
      </w:pPr>
    </w:p>
    <w:p w:rsidR="008960A9" w:rsidRPr="008960A9" w:rsidRDefault="008960A9" w:rsidP="008960A9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960A9">
        <w:rPr>
          <w:rFonts w:ascii="Times New Roman" w:hAnsi="Times New Roman" w:cs="Times New Roman"/>
          <w:szCs w:val="22"/>
        </w:rPr>
        <w:t xml:space="preserve">Генеральный директор                                                                </w:t>
      </w:r>
      <w:proofErr w:type="spellStart"/>
      <w:r w:rsidRPr="008960A9">
        <w:rPr>
          <w:rFonts w:ascii="Times New Roman" w:hAnsi="Times New Roman" w:cs="Times New Roman"/>
          <w:szCs w:val="22"/>
        </w:rPr>
        <w:t>Погуляйко</w:t>
      </w:r>
      <w:proofErr w:type="spellEnd"/>
      <w:r w:rsidRPr="008960A9">
        <w:rPr>
          <w:rFonts w:ascii="Times New Roman" w:hAnsi="Times New Roman" w:cs="Times New Roman"/>
          <w:szCs w:val="22"/>
        </w:rPr>
        <w:t xml:space="preserve"> А.И.</w:t>
      </w:r>
    </w:p>
    <w:p w:rsidR="008960A9" w:rsidRPr="008960A9" w:rsidRDefault="008960A9" w:rsidP="008960A9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960A9">
        <w:rPr>
          <w:rFonts w:ascii="Times New Roman" w:hAnsi="Times New Roman" w:cs="Times New Roman"/>
          <w:szCs w:val="22"/>
        </w:rPr>
        <w:t>ООО «Кубаньречфлот-сервис»</w:t>
      </w:r>
    </w:p>
    <w:p w:rsidR="006D5A2B" w:rsidRDefault="006D5A2B"/>
    <w:sectPr w:rsidR="006D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9C"/>
    <w:rsid w:val="00052921"/>
    <w:rsid w:val="004C159C"/>
    <w:rsid w:val="006A2D82"/>
    <w:rsid w:val="006D5A2B"/>
    <w:rsid w:val="008960A9"/>
    <w:rsid w:val="00C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КРФС</dc:creator>
  <cp:keywords/>
  <dc:description/>
  <cp:lastModifiedBy>КРФС</cp:lastModifiedBy>
  <cp:revision>3</cp:revision>
  <cp:lastPrinted>2020-03-23T11:40:00Z</cp:lastPrinted>
  <dcterms:created xsi:type="dcterms:W3CDTF">2020-03-23T09:18:00Z</dcterms:created>
  <dcterms:modified xsi:type="dcterms:W3CDTF">2020-03-23T11:41:00Z</dcterms:modified>
</cp:coreProperties>
</file>